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752B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343AF0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2043F7" w:rsidRPr="002043F7" w14:paraId="0EC7150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69DEF5D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76DDA56A" w14:textId="36F2F87A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(t.j.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>4 r. poz. 1320 z późn. zm.), na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="008A4FC2" w:rsidRPr="008A4FC2">
              <w:rPr>
                <w:rFonts w:ascii="Times New Roman" w:eastAsia="Times New Roman" w:hAnsi="Times New Roman" w:cs="Times New Roman"/>
                <w:color w:val="000000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2E308CC6" w14:textId="77777777" w:rsidR="009A52D6" w:rsidRPr="009A52D6" w:rsidRDefault="00F03552" w:rsidP="009A52D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bookmarkStart w:id="1" w:name="_Hlk189137404"/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*</w:t>
            </w:r>
            <w:bookmarkEnd w:id="1"/>
            <w:r w:rsidR="00506DA0" w:rsidRPr="00506DA0">
              <w:rPr>
                <w:rFonts w:ascii="Times New Roman" w:eastAsia="Times New Roman" w:hAnsi="Times New Roman" w:cs="Times New Roman"/>
              </w:rPr>
              <w:t xml:space="preserve"> </w:t>
            </w:r>
            <w:r w:rsidR="009A52D6"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1 - Diagnostyka i obsługa układów klimatyzacji pojazdów samochodowych;</w:t>
            </w:r>
          </w:p>
          <w:p w14:paraId="17955748" w14:textId="728A00E8" w:rsidR="009A52D6" w:rsidRPr="009A52D6" w:rsidRDefault="009A52D6" w:rsidP="009A52D6">
            <w:pPr>
              <w:spacing w:line="276" w:lineRule="auto"/>
              <w:ind w:left="447" w:hanging="305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2 - Działanie oraz regulacja nowoczesnych układów oświetlenia pojazdów samochodowych;</w:t>
            </w:r>
          </w:p>
          <w:p w14:paraId="57422658" w14:textId="5F5983EB" w:rsidR="009A52D6" w:rsidRPr="009A52D6" w:rsidRDefault="009A52D6" w:rsidP="009A52D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3 - Diagnostyka i obsługa pojazdów samochodowych;</w:t>
            </w:r>
          </w:p>
          <w:p w14:paraId="1F72612E" w14:textId="4FF5BB6F" w:rsidR="00F90D4A" w:rsidRPr="00F90D4A" w:rsidRDefault="009A52D6" w:rsidP="009A52D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4 - Szkolenia związane z prawem jazdy oraz instruktażem;</w:t>
            </w:r>
            <w:r w:rsidR="00F90D4A"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;</w:t>
            </w:r>
          </w:p>
          <w:p w14:paraId="6DA3E4D7" w14:textId="5C75155D" w:rsidR="003342B2" w:rsidRPr="003342B2" w:rsidRDefault="003342B2" w:rsidP="002F7B16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FF0000"/>
                <w:position w:val="-12"/>
                <w:lang w:eastAsia="ar-SA"/>
              </w:rPr>
            </w:pPr>
          </w:p>
          <w:p w14:paraId="7D459BE3" w14:textId="77777777" w:rsidR="003342B2" w:rsidRPr="00F03552" w:rsidRDefault="003342B2" w:rsidP="00F03552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position w:val="-12"/>
                <w:lang w:eastAsia="ar-SA"/>
              </w:rPr>
            </w:pPr>
          </w:p>
          <w:p w14:paraId="53F4A47E" w14:textId="15486B01" w:rsidR="007E51C1" w:rsidRPr="00F03552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9F0E6E">
              <w:rPr>
                <w:rFonts w:ascii="Times New Roman" w:eastAsia="Times New Roman" w:hAnsi="Times New Roman" w:cs="Times New Roman"/>
                <w:color w:val="00B050"/>
              </w:rPr>
              <w:t xml:space="preserve"> </w:t>
            </w:r>
            <w:r w:rsidR="00F03552"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6B574A37" w14:textId="51343C9D" w:rsidR="002043F7" w:rsidRPr="0054570E" w:rsidRDefault="007E51C1" w:rsidP="00F66D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293F98" w:rsidRPr="00293F98">
              <w:rPr>
                <w:rFonts w:ascii="Times New Roman" w:eastAsia="Times New Roman" w:hAnsi="Times New Roman" w:cs="Times New Roman"/>
              </w:rPr>
              <w:t>ZS2.261.</w:t>
            </w:r>
            <w:r w:rsidR="00EE0435">
              <w:rPr>
                <w:rFonts w:ascii="Times New Roman" w:eastAsia="Times New Roman" w:hAnsi="Times New Roman" w:cs="Times New Roman"/>
              </w:rPr>
              <w:t>218</w:t>
            </w:r>
            <w:r w:rsidR="00293F98" w:rsidRPr="00293F98">
              <w:rPr>
                <w:rFonts w:ascii="Times New Roman" w:eastAsia="Times New Roman" w:hAnsi="Times New Roman" w:cs="Times New Roman"/>
              </w:rPr>
              <w:t>.2025/0004</w:t>
            </w:r>
          </w:p>
        </w:tc>
      </w:tr>
      <w:tr w:rsidR="002043F7" w:rsidRPr="002043F7" w14:paraId="7F33C47E" w14:textId="77777777" w:rsidTr="00E5072F">
        <w:tc>
          <w:tcPr>
            <w:tcW w:w="9062" w:type="dxa"/>
            <w:gridSpan w:val="2"/>
          </w:tcPr>
          <w:p w14:paraId="067E30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5F004C4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03F3996A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3351328D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4D0D2A28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5D14BA16" w14:textId="0D171FB2" w:rsidR="002043F7" w:rsidRPr="00D25325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44EC">
              <w:rPr>
                <w:rFonts w:ascii="Times New Roman" w:eastAsia="Times New Roman" w:hAnsi="Times New Roman" w:cs="Times New Roman"/>
                <w:b/>
                <w:color w:val="000000"/>
              </w:rPr>
              <w:t>NIP: 8321033390, REGON: 8321033390</w:t>
            </w:r>
          </w:p>
        </w:tc>
      </w:tr>
      <w:tr w:rsidR="002043F7" w:rsidRPr="002043F7" w14:paraId="650F4320" w14:textId="77777777" w:rsidTr="00E5072F">
        <w:tc>
          <w:tcPr>
            <w:tcW w:w="9062" w:type="dxa"/>
            <w:gridSpan w:val="2"/>
          </w:tcPr>
          <w:p w14:paraId="000602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018F0BB7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7C10CE6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7418BB7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KRS/CEiDG)</w:t>
            </w:r>
          </w:p>
          <w:p w14:paraId="73DDE18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22221BE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1959D14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33B7BD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2AE0D7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0EAE16F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47B44A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6A8E02D3" w14:textId="7B06F3A0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2A1C0B88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58F00BD" w14:textId="3378E603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Nawiązując do ogłoszonego w Biuletynie Zamówień Publicznych postępowania prowadzonego w trybie podstawowym, bez negocjacji, o którym mowa w art. 275 pkt 1 ustawy Pzp,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6C2E10A2" w14:textId="77777777" w:rsidTr="00E5072F">
        <w:tc>
          <w:tcPr>
            <w:tcW w:w="9062" w:type="dxa"/>
            <w:gridSpan w:val="2"/>
          </w:tcPr>
          <w:p w14:paraId="7840F4C5" w14:textId="6DFCDF47" w:rsidR="00F03552" w:rsidRPr="00F66DA5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</w:rPr>
              <w:t>Część 1 - Diagnostyka i obsługa układów klimatyzacji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10F33514" w14:textId="10AA81C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D47FD7B" w14:textId="77777777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2DD440E2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2C9F8D7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95C28A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F911CC9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D0A1DBE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823C9E1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E40C201" w14:textId="0966D166" w:rsidR="00793527" w:rsidRPr="00F03552" w:rsidRDefault="00F03552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*</w:t>
            </w:r>
            <w:r w:rsidR="00635A9C">
              <w:t xml:space="preserve"> 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Część 2 - Działanie oraz regulacja nowoczesnych układów oświetlenia pojazdów samochodowych</w:t>
            </w:r>
            <w:r w:rsidR="00793527"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755F77A7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A7E32F5" w14:textId="21FA7276" w:rsidR="00793527" w:rsidRPr="002043F7" w:rsidRDefault="00F66DA5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0675D36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713C97B8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3C95649B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A41646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9B591F1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ACB22D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4460E2EA" w14:textId="4CBCD92B" w:rsidR="009A52D6" w:rsidRPr="00F03552" w:rsidRDefault="009A52D6" w:rsidP="009A52D6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Część 3 - 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53EE08AB" w14:textId="77777777" w:rsidR="009A52D6" w:rsidRPr="002043F7" w:rsidRDefault="009A52D6" w:rsidP="009A52D6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DCF63E8" w14:textId="77777777" w:rsidR="009A52D6" w:rsidRPr="002043F7" w:rsidRDefault="009A52D6" w:rsidP="009A52D6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4838A8AD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0ABD62E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1B447AAE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2D232221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7E11951" w14:textId="77777777" w:rsidR="009A52D6" w:rsidRPr="002043F7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194FD49" w14:textId="77777777" w:rsidR="009A52D6" w:rsidRPr="002043F7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BC5B096" w14:textId="77777777" w:rsidR="009A52D6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A1446E1" w14:textId="7B81E135" w:rsidR="009A52D6" w:rsidRPr="00F03552" w:rsidRDefault="009A52D6" w:rsidP="009A52D6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Część 4 - Szkolenia związane z prawem jazdy oraz instruktażem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06EFFE28" w14:textId="77777777" w:rsidR="009A52D6" w:rsidRPr="002043F7" w:rsidRDefault="009A52D6" w:rsidP="009A52D6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3FF604E5" w14:textId="77777777" w:rsidR="009A52D6" w:rsidRPr="002043F7" w:rsidRDefault="009A52D6" w:rsidP="009A52D6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5C26A027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0DAE5A3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78A88683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43D49CC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6E44FAD6" w14:textId="77777777" w:rsidR="009A52D6" w:rsidRPr="002043F7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757DAF3" w14:textId="77777777" w:rsidR="009A52D6" w:rsidRPr="002043F7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30779C2E" w14:textId="77777777" w:rsidR="009A52D6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78B0FBC" w14:textId="77777777" w:rsidR="00506DA0" w:rsidRDefault="00506DA0" w:rsidP="009A52D6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187B94" w14:textId="77777777" w:rsidR="00F90D4A" w:rsidRPr="002043F7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2E514C" w14:textId="275A7C0C" w:rsidR="00CA3F14" w:rsidRPr="00052816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0049DFF" w14:textId="689E47D9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3F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2043F7" w:rsidRPr="002043F7" w14:paraId="295C130F" w14:textId="77777777" w:rsidTr="00E5072F">
        <w:tc>
          <w:tcPr>
            <w:tcW w:w="9062" w:type="dxa"/>
            <w:gridSpan w:val="2"/>
          </w:tcPr>
          <w:p w14:paraId="1CB94575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D96509" w14:textId="0203A9D1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</w:rPr>
              <w:t>Część 1 - Diagnostyka i obsługa układów klimatyzacji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297C0039" w14:textId="39CA2D0D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D6383C"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 w:rsidR="00635A9C">
              <w:rPr>
                <w:rFonts w:ascii="Times New Roman" w:eastAsia="Times New Roman" w:hAnsi="Times New Roman" w:cs="Times New Roman"/>
              </w:rPr>
              <w:t xml:space="preserve"> trenera</w:t>
            </w:r>
            <w:r w:rsidR="00D6383C"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</w:p>
          <w:p w14:paraId="12C0BC2A" w14:textId="2114E80E" w:rsidR="00D6383C" w:rsidRPr="00D6383C" w:rsidRDefault="00F03552" w:rsidP="00FF51F8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</w:rPr>
              <w:t>Część 2 - Działanie oraz regulacja nowoczesnych układów oświetlenia pojazdów samochodowych</w:t>
            </w:r>
            <w:r w:rsidR="00D6383C"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FF4FC2" w14:textId="32058BD3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24990076" w14:textId="54E92155" w:rsidR="009A52D6" w:rsidRDefault="009A52D6" w:rsidP="009A52D6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>
              <w:t xml:space="preserve"> </w:t>
            </w:r>
            <w:r w:rsidRPr="009A52D6">
              <w:rPr>
                <w:rFonts w:ascii="Times New Roman" w:eastAsia="Times New Roman" w:hAnsi="Times New Roman" w:cs="Times New Roman"/>
                <w:b/>
                <w:bCs/>
              </w:rPr>
              <w:t>Część 3 - 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1CB37753" w14:textId="77777777" w:rsidR="009A52D6" w:rsidRDefault="009A52D6" w:rsidP="009A52D6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>
              <w:rPr>
                <w:rFonts w:ascii="Times New Roman" w:eastAsia="Times New Roman" w:hAnsi="Times New Roman" w:cs="Times New Roman"/>
              </w:rPr>
              <w:t xml:space="preserve"> trenera</w:t>
            </w:r>
            <w:r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BF5776E" w14:textId="7ED84107" w:rsidR="009A52D6" w:rsidRDefault="009A52D6" w:rsidP="009A52D6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>
              <w:t xml:space="preserve"> </w:t>
            </w:r>
            <w:r w:rsidRPr="009A52D6">
              <w:rPr>
                <w:rFonts w:ascii="Times New Roman" w:eastAsia="Times New Roman" w:hAnsi="Times New Roman" w:cs="Times New Roman"/>
                <w:b/>
                <w:bCs/>
              </w:rPr>
              <w:t>Część 4 - Szkolenia związane z prawem jazdy oraz instruktażem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2F38D5B" w14:textId="77777777" w:rsidR="009A52D6" w:rsidRDefault="009A52D6" w:rsidP="009A52D6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>
              <w:rPr>
                <w:rFonts w:ascii="Times New Roman" w:eastAsia="Times New Roman" w:hAnsi="Times New Roman" w:cs="Times New Roman"/>
              </w:rPr>
              <w:t xml:space="preserve"> trenera</w:t>
            </w:r>
            <w:r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0C1B34C" w14:textId="237215C3" w:rsidR="008A737B" w:rsidRPr="008A737B" w:rsidRDefault="008A737B" w:rsidP="008A737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46151B" w14:textId="77777777" w:rsidR="00D6383C" w:rsidRDefault="00D6383C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5F8C7D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94BDA0D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5E66D090" w14:textId="31DA2C22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69D812EE" w14:textId="77777777" w:rsidTr="00E5072F">
        <w:tc>
          <w:tcPr>
            <w:tcW w:w="9062" w:type="dxa"/>
            <w:gridSpan w:val="2"/>
          </w:tcPr>
          <w:p w14:paraId="4A884BFD" w14:textId="5D9D2F7D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431FCE02" w14:textId="77777777" w:rsidTr="00E5072F">
        <w:tc>
          <w:tcPr>
            <w:tcW w:w="9062" w:type="dxa"/>
            <w:gridSpan w:val="2"/>
          </w:tcPr>
          <w:p w14:paraId="215B357D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4B696E5C" w14:textId="77777777" w:rsidTr="00E5072F">
        <w:tc>
          <w:tcPr>
            <w:tcW w:w="9062" w:type="dxa"/>
            <w:gridSpan w:val="2"/>
          </w:tcPr>
          <w:p w14:paraId="3123F48C" w14:textId="02D75E9C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04586382" w14:textId="77777777" w:rsidTr="00E5072F">
        <w:tc>
          <w:tcPr>
            <w:tcW w:w="9062" w:type="dxa"/>
            <w:gridSpan w:val="2"/>
          </w:tcPr>
          <w:p w14:paraId="26BB8E8C" w14:textId="2229288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62BC4EA" w14:textId="77777777" w:rsidTr="00E5072F">
        <w:tc>
          <w:tcPr>
            <w:tcW w:w="9062" w:type="dxa"/>
            <w:gridSpan w:val="2"/>
          </w:tcPr>
          <w:p w14:paraId="4DEE331D" w14:textId="04138545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</w:t>
            </w:r>
            <w:r w:rsidR="002043F7" w:rsidRPr="008D0954">
              <w:rPr>
                <w:rFonts w:ascii="Times New Roman" w:eastAsia="Times New Roman" w:hAnsi="Times New Roman" w:cs="Times New Roman"/>
                <w:color w:val="000000"/>
              </w:rPr>
              <w:t xml:space="preserve">do dnia </w:t>
            </w:r>
            <w:r w:rsidR="00EE0435" w:rsidRPr="00EE0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  <w:r w:rsidR="00D25325" w:rsidRPr="00EE0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="00D25325" w:rsidRPr="00FF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 w:rsidR="00D25325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5A7DD4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(30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3B00AC69" w14:textId="77777777" w:rsidTr="00E5072F">
        <w:tc>
          <w:tcPr>
            <w:tcW w:w="9062" w:type="dxa"/>
            <w:gridSpan w:val="2"/>
          </w:tcPr>
          <w:p w14:paraId="182E15A2" w14:textId="1D0485D0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A5DD4E6" w14:textId="77777777" w:rsidTr="00E5072F">
        <w:tc>
          <w:tcPr>
            <w:tcW w:w="9062" w:type="dxa"/>
            <w:gridSpan w:val="2"/>
          </w:tcPr>
          <w:p w14:paraId="23E319B4" w14:textId="5766BDFA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2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2"/>
          </w:p>
        </w:tc>
      </w:tr>
      <w:tr w:rsidR="002043F7" w:rsidRPr="002043F7" w14:paraId="6B6BFE28" w14:textId="77777777" w:rsidTr="00E5072F">
        <w:tc>
          <w:tcPr>
            <w:tcW w:w="9062" w:type="dxa"/>
            <w:gridSpan w:val="2"/>
          </w:tcPr>
          <w:p w14:paraId="5CBD5278" w14:textId="7340DA61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6611BA68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1290870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2E3596AB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58E1D9C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52EF01D7" w14:textId="77777777" w:rsidTr="00E5072F">
        <w:tc>
          <w:tcPr>
            <w:tcW w:w="9062" w:type="dxa"/>
            <w:gridSpan w:val="2"/>
          </w:tcPr>
          <w:p w14:paraId="29022916" w14:textId="0D6BE5BB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2740B6D" w14:textId="77777777" w:rsidTr="00635A9C">
        <w:tc>
          <w:tcPr>
            <w:tcW w:w="4567" w:type="dxa"/>
            <w:shd w:val="clear" w:color="auto" w:fill="F2F2F2" w:themeFill="background1" w:themeFillShade="F2"/>
          </w:tcPr>
          <w:p w14:paraId="36266E9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lastRenderedPageBreak/>
              <w:t>Część przedmiotu zamówienia (opis zakresu prac) którą Wykonawca zamierza powierzyć podwykonawcom</w:t>
            </w:r>
          </w:p>
          <w:p w14:paraId="7B6CAC3B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5" w:type="dxa"/>
            <w:shd w:val="clear" w:color="auto" w:fill="F2F2F2" w:themeFill="background1" w:themeFillShade="F2"/>
          </w:tcPr>
          <w:p w14:paraId="1318416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2492E551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B0594A4" w14:textId="77777777" w:rsidTr="00635A9C">
        <w:tc>
          <w:tcPr>
            <w:tcW w:w="4567" w:type="dxa"/>
          </w:tcPr>
          <w:p w14:paraId="28E7148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40ABD1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6B84CF" w14:textId="77777777" w:rsidTr="00635A9C">
        <w:tc>
          <w:tcPr>
            <w:tcW w:w="4567" w:type="dxa"/>
          </w:tcPr>
          <w:p w14:paraId="50243DA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195D329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B40918E" w14:textId="77777777" w:rsidTr="00635A9C">
        <w:tc>
          <w:tcPr>
            <w:tcW w:w="4567" w:type="dxa"/>
          </w:tcPr>
          <w:p w14:paraId="62D2AF8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7A4759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1CCDAF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1CAAA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5A7FB02" w14:textId="77777777" w:rsidTr="00E5072F">
        <w:tc>
          <w:tcPr>
            <w:tcW w:w="9062" w:type="dxa"/>
            <w:gridSpan w:val="2"/>
          </w:tcPr>
          <w:p w14:paraId="1AF8CB9D" w14:textId="140E0E53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6F2A718A" w14:textId="77777777" w:rsidTr="00E5072F">
        <w:tc>
          <w:tcPr>
            <w:tcW w:w="9062" w:type="dxa"/>
            <w:gridSpan w:val="2"/>
          </w:tcPr>
          <w:p w14:paraId="285565AD" w14:textId="4DF2152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2043F7" w:rsidRPr="002043F7" w14:paraId="5070949D" w14:textId="77777777" w:rsidTr="00E5072F">
        <w:tc>
          <w:tcPr>
            <w:tcW w:w="9062" w:type="dxa"/>
            <w:gridSpan w:val="2"/>
          </w:tcPr>
          <w:p w14:paraId="4A52B737" w14:textId="7B540502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624B8B0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0721616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26A2D921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1055EB2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A022BC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4913C6A1" w14:textId="77777777" w:rsidTr="00E5072F">
        <w:tc>
          <w:tcPr>
            <w:tcW w:w="9062" w:type="dxa"/>
            <w:gridSpan w:val="2"/>
          </w:tcPr>
          <w:p w14:paraId="4B2AEEB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96CA3C6" w14:textId="77777777" w:rsidTr="00E5072F">
        <w:tc>
          <w:tcPr>
            <w:tcW w:w="9062" w:type="dxa"/>
            <w:gridSpan w:val="2"/>
          </w:tcPr>
          <w:p w14:paraId="16B7EF8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1F2078B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D3B05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57ACD1CA" w14:textId="77777777" w:rsidTr="00E5072F">
        <w:tc>
          <w:tcPr>
            <w:tcW w:w="9062" w:type="dxa"/>
            <w:gridSpan w:val="2"/>
          </w:tcPr>
          <w:p w14:paraId="3BC38AB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3B9900EA" w14:textId="77777777" w:rsidTr="00E5072F">
        <w:tc>
          <w:tcPr>
            <w:tcW w:w="9062" w:type="dxa"/>
            <w:gridSpan w:val="2"/>
          </w:tcPr>
          <w:p w14:paraId="1BF9074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58E55354" w14:textId="77777777" w:rsidTr="00E5072F">
        <w:tc>
          <w:tcPr>
            <w:tcW w:w="9062" w:type="dxa"/>
            <w:gridSpan w:val="2"/>
          </w:tcPr>
          <w:p w14:paraId="77C4EDD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54CA1B1" w14:textId="77777777" w:rsidTr="00E5072F">
        <w:tc>
          <w:tcPr>
            <w:tcW w:w="9062" w:type="dxa"/>
            <w:gridSpan w:val="2"/>
          </w:tcPr>
          <w:p w14:paraId="70BAB2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0A7D022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7E3D38D" w14:textId="7233C83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      </w:r>
            <w:r w:rsidR="0005281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Urz. UE L 119 z 04.05.2016, str. 1)</w:t>
            </w:r>
          </w:p>
          <w:p w14:paraId="6A37904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3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77C8329F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9B8F627" w14:textId="45290060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70E89359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69A5DC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610CAB62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A3F4D" w14:textId="77777777" w:rsidR="00F17351" w:rsidRDefault="00F17351" w:rsidP="002043F7">
      <w:pPr>
        <w:spacing w:after="0" w:line="240" w:lineRule="auto"/>
      </w:pPr>
      <w:r>
        <w:separator/>
      </w:r>
    </w:p>
  </w:endnote>
  <w:endnote w:type="continuationSeparator" w:id="0">
    <w:p w14:paraId="2755876A" w14:textId="77777777" w:rsidR="00F17351" w:rsidRDefault="00F1735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B37F8" w14:textId="77777777" w:rsidR="00F17351" w:rsidRDefault="00F17351" w:rsidP="002043F7">
      <w:pPr>
        <w:spacing w:after="0" w:line="240" w:lineRule="auto"/>
      </w:pPr>
      <w:r>
        <w:separator/>
      </w:r>
    </w:p>
  </w:footnote>
  <w:footnote w:type="continuationSeparator" w:id="0">
    <w:p w14:paraId="17285DA3" w14:textId="77777777" w:rsidR="00F17351" w:rsidRDefault="00F1735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94371730">
    <w:abstractNumId w:val="2"/>
  </w:num>
  <w:num w:numId="2" w16cid:durableId="85885610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F63AA"/>
    <w:rsid w:val="002043F7"/>
    <w:rsid w:val="00210DE5"/>
    <w:rsid w:val="002144EC"/>
    <w:rsid w:val="00215EDC"/>
    <w:rsid w:val="0025468D"/>
    <w:rsid w:val="00263B7C"/>
    <w:rsid w:val="0028210C"/>
    <w:rsid w:val="002937F2"/>
    <w:rsid w:val="00293F98"/>
    <w:rsid w:val="002B5625"/>
    <w:rsid w:val="002D061A"/>
    <w:rsid w:val="002F7B16"/>
    <w:rsid w:val="00315146"/>
    <w:rsid w:val="003156BD"/>
    <w:rsid w:val="003342B2"/>
    <w:rsid w:val="00343E38"/>
    <w:rsid w:val="00385CB1"/>
    <w:rsid w:val="003A2D8C"/>
    <w:rsid w:val="003B0E41"/>
    <w:rsid w:val="003F25D4"/>
    <w:rsid w:val="004A078D"/>
    <w:rsid w:val="00506DA0"/>
    <w:rsid w:val="0053267F"/>
    <w:rsid w:val="005361D9"/>
    <w:rsid w:val="00536E3F"/>
    <w:rsid w:val="005428C7"/>
    <w:rsid w:val="00542F96"/>
    <w:rsid w:val="0054570E"/>
    <w:rsid w:val="00557A2C"/>
    <w:rsid w:val="005774D8"/>
    <w:rsid w:val="005A15F7"/>
    <w:rsid w:val="005A7DD4"/>
    <w:rsid w:val="005E26DA"/>
    <w:rsid w:val="00611084"/>
    <w:rsid w:val="00635A9C"/>
    <w:rsid w:val="00660821"/>
    <w:rsid w:val="006611D7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93E0F"/>
    <w:rsid w:val="00897595"/>
    <w:rsid w:val="008A4FC2"/>
    <w:rsid w:val="008A737B"/>
    <w:rsid w:val="008C11C3"/>
    <w:rsid w:val="008D0954"/>
    <w:rsid w:val="008F5421"/>
    <w:rsid w:val="00914094"/>
    <w:rsid w:val="00987D9A"/>
    <w:rsid w:val="009A22A7"/>
    <w:rsid w:val="009A52D6"/>
    <w:rsid w:val="009C35CB"/>
    <w:rsid w:val="009D5FDB"/>
    <w:rsid w:val="009F0E6E"/>
    <w:rsid w:val="009F6BB7"/>
    <w:rsid w:val="00A00079"/>
    <w:rsid w:val="00A24042"/>
    <w:rsid w:val="00A4090D"/>
    <w:rsid w:val="00AA3155"/>
    <w:rsid w:val="00AB54A0"/>
    <w:rsid w:val="00AD2FE5"/>
    <w:rsid w:val="00AD7DE1"/>
    <w:rsid w:val="00AF1207"/>
    <w:rsid w:val="00B0628E"/>
    <w:rsid w:val="00B83E81"/>
    <w:rsid w:val="00B8618F"/>
    <w:rsid w:val="00BC1EF4"/>
    <w:rsid w:val="00C120E9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B6832"/>
    <w:rsid w:val="00DF71D1"/>
    <w:rsid w:val="00E029F1"/>
    <w:rsid w:val="00E13AAF"/>
    <w:rsid w:val="00E244F0"/>
    <w:rsid w:val="00E2499A"/>
    <w:rsid w:val="00E30B82"/>
    <w:rsid w:val="00E5072F"/>
    <w:rsid w:val="00E858D2"/>
    <w:rsid w:val="00EB0B60"/>
    <w:rsid w:val="00EB351C"/>
    <w:rsid w:val="00EE0435"/>
    <w:rsid w:val="00F03552"/>
    <w:rsid w:val="00F17351"/>
    <w:rsid w:val="00F51E65"/>
    <w:rsid w:val="00F66DA5"/>
    <w:rsid w:val="00F80B53"/>
    <w:rsid w:val="00F90D4A"/>
    <w:rsid w:val="00FD5B92"/>
    <w:rsid w:val="00FD69B2"/>
    <w:rsid w:val="00FF1195"/>
    <w:rsid w:val="00FF51F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2ECCD-1B21-4EFC-AEDC-FBB78A17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3</cp:revision>
  <cp:lastPrinted>2025-01-29T07:58:00Z</cp:lastPrinted>
  <dcterms:created xsi:type="dcterms:W3CDTF">2025-06-30T07:50:00Z</dcterms:created>
  <dcterms:modified xsi:type="dcterms:W3CDTF">2025-07-04T10:09:00Z</dcterms:modified>
</cp:coreProperties>
</file>